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98E3" w14:textId="22399C28" w:rsidR="00D17662" w:rsidRDefault="00C46CC8">
      <w:r>
        <w:rPr>
          <w:noProof/>
        </w:rPr>
        <w:drawing>
          <wp:anchor distT="0" distB="0" distL="114300" distR="114300" simplePos="0" relativeHeight="251659264" behindDoc="0" locked="0" layoutInCell="1" allowOverlap="1" wp14:anchorId="53483280" wp14:editId="059B7CE2">
            <wp:simplePos x="0" y="0"/>
            <wp:positionH relativeFrom="margin">
              <wp:posOffset>3733800</wp:posOffset>
            </wp:positionH>
            <wp:positionV relativeFrom="paragraph">
              <wp:posOffset>95250</wp:posOffset>
            </wp:positionV>
            <wp:extent cx="718820" cy="74295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08">
        <w:t xml:space="preserve">     </w:t>
      </w:r>
      <w:r>
        <w:rPr>
          <w:noProof/>
        </w:rPr>
        <w:drawing>
          <wp:inline distT="0" distB="0" distL="0" distR="0" wp14:anchorId="64FB6E00" wp14:editId="5D994E50">
            <wp:extent cx="3209925" cy="877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4C08">
        <w:t xml:space="preserve">             </w:t>
      </w:r>
    </w:p>
    <w:p w14:paraId="03F8B567" w14:textId="77777777" w:rsidR="00294C08" w:rsidRDefault="00294C08"/>
    <w:p w14:paraId="6F96E85B" w14:textId="0A1172AB" w:rsidR="00294C08" w:rsidRPr="00294C08" w:rsidRDefault="00294C08" w:rsidP="00294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C08">
        <w:rPr>
          <w:rFonts w:ascii="Times New Roman" w:hAnsi="Times New Roman" w:cs="Times New Roman"/>
          <w:b/>
          <w:bCs/>
          <w:sz w:val="24"/>
          <w:szCs w:val="24"/>
        </w:rPr>
        <w:t>CONCURSUL NAŢIONAL DE MATEMATICĂ</w:t>
      </w:r>
    </w:p>
    <w:p w14:paraId="0015FE8F" w14:textId="4213DD2E" w:rsidR="00294C08" w:rsidRPr="00294C08" w:rsidRDefault="00583DE3" w:rsidP="00294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94C08" w:rsidRPr="00294C08">
        <w:rPr>
          <w:rFonts w:ascii="Times New Roman" w:hAnsi="Times New Roman" w:cs="Times New Roman"/>
          <w:b/>
          <w:bCs/>
          <w:sz w:val="24"/>
          <w:szCs w:val="24"/>
        </w:rPr>
        <w:t>TEHNICI MATEMATICE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94C08" w:rsidRPr="00294C08">
        <w:rPr>
          <w:rFonts w:ascii="Times New Roman" w:hAnsi="Times New Roman" w:cs="Times New Roman"/>
          <w:b/>
          <w:bCs/>
          <w:sz w:val="24"/>
          <w:szCs w:val="24"/>
        </w:rPr>
        <w:t xml:space="preserve"> ediţia a XIX</w:t>
      </w:r>
      <w:r w:rsidR="004400F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94C08" w:rsidRPr="00294C08">
        <w:rPr>
          <w:rFonts w:ascii="Times New Roman" w:hAnsi="Times New Roman" w:cs="Times New Roman"/>
          <w:b/>
          <w:bCs/>
          <w:sz w:val="24"/>
          <w:szCs w:val="24"/>
        </w:rPr>
        <w:t xml:space="preserve"> a, 2024</w:t>
      </w:r>
    </w:p>
    <w:p w14:paraId="3090AF63" w14:textId="7BE9E6A8" w:rsidR="00294C08" w:rsidRPr="00294C08" w:rsidRDefault="00294C08" w:rsidP="00294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C08">
        <w:rPr>
          <w:rFonts w:ascii="Times New Roman" w:hAnsi="Times New Roman" w:cs="Times New Roman"/>
          <w:b/>
          <w:bCs/>
          <w:sz w:val="24"/>
          <w:szCs w:val="24"/>
        </w:rPr>
        <w:t>In memoriam prof.</w:t>
      </w:r>
      <w:r w:rsidR="00546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C08">
        <w:rPr>
          <w:rFonts w:ascii="Times New Roman" w:hAnsi="Times New Roman" w:cs="Times New Roman"/>
          <w:b/>
          <w:bCs/>
          <w:sz w:val="24"/>
          <w:szCs w:val="24"/>
        </w:rPr>
        <w:t>Dumitru Crăciunescu</w:t>
      </w:r>
    </w:p>
    <w:p w14:paraId="5FE02134" w14:textId="515B8958" w:rsidR="00294C08" w:rsidRPr="00294C08" w:rsidRDefault="00294C08" w:rsidP="00294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C08">
        <w:rPr>
          <w:rFonts w:ascii="Times New Roman" w:hAnsi="Times New Roman" w:cs="Times New Roman"/>
          <w:b/>
          <w:bCs/>
          <w:sz w:val="24"/>
          <w:szCs w:val="24"/>
        </w:rPr>
        <w:t>Etapa naţională</w:t>
      </w:r>
    </w:p>
    <w:p w14:paraId="7CF4ED20" w14:textId="4B8628EA" w:rsidR="00294C08" w:rsidRPr="00294C08" w:rsidRDefault="00294C08" w:rsidP="00294C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C08">
        <w:rPr>
          <w:rFonts w:ascii="Times New Roman" w:hAnsi="Times New Roman" w:cs="Times New Roman"/>
          <w:b/>
          <w:bCs/>
          <w:sz w:val="24"/>
          <w:szCs w:val="24"/>
        </w:rPr>
        <w:t>RĂMNICU</w:t>
      </w:r>
      <w:r w:rsidR="004400F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94C08">
        <w:rPr>
          <w:rFonts w:ascii="Times New Roman" w:hAnsi="Times New Roman" w:cs="Times New Roman"/>
          <w:b/>
          <w:bCs/>
          <w:sz w:val="24"/>
          <w:szCs w:val="24"/>
        </w:rPr>
        <w:t xml:space="preserve"> VÂLCEA</w:t>
      </w:r>
    </w:p>
    <w:p w14:paraId="6B5B3C08" w14:textId="4E49BCD7" w:rsidR="00294C08" w:rsidRDefault="00294C08" w:rsidP="00294C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4C08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Informaţii despre desfăşurarea etapei naţionale a concursului</w:t>
      </w:r>
    </w:p>
    <w:p w14:paraId="0F3EFECA" w14:textId="34161591" w:rsidR="00294C08" w:rsidRDefault="00294C08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Concursul Naţional</w:t>
      </w:r>
      <w:r w:rsidRPr="00294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DE3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TEHNICI </w:t>
      </w:r>
      <w:r w:rsidR="0058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MATEMATICE</w:t>
      </w:r>
      <w:r w:rsidR="00583DE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ediţia a XIX</w:t>
      </w:r>
      <w:r w:rsidR="004400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a, este un concurs de matematică adresat elevilor de la profilul real specializarea ştiinţele naturii şi filiera tehnologică</w:t>
      </w:r>
      <w:r w:rsidR="005467E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toate profilele. </w:t>
      </w:r>
    </w:p>
    <w:p w14:paraId="1E6531F6" w14:textId="120B3D90" w:rsidR="00294C08" w:rsidRDefault="00294C08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urma desfăşurării etapei judeţene, la etapa naţională s</w:t>
      </w:r>
      <w:r w:rsidR="00F133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au calificat elevi din următoarele judeţe</w:t>
      </w:r>
      <w:r w:rsidR="003B65D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29F">
        <w:rPr>
          <w:rFonts w:ascii="Times New Roman" w:hAnsi="Times New Roman" w:cs="Times New Roman"/>
          <w:sz w:val="24"/>
          <w:szCs w:val="24"/>
        </w:rPr>
        <w:t>Argeş,</w:t>
      </w:r>
      <w:r w:rsidR="008E0265">
        <w:rPr>
          <w:rFonts w:ascii="Times New Roman" w:hAnsi="Times New Roman" w:cs="Times New Roman"/>
          <w:sz w:val="24"/>
          <w:szCs w:val="24"/>
        </w:rPr>
        <w:t xml:space="preserve"> </w:t>
      </w:r>
      <w:r w:rsidR="000E629F">
        <w:rPr>
          <w:rFonts w:ascii="Times New Roman" w:hAnsi="Times New Roman" w:cs="Times New Roman"/>
          <w:sz w:val="24"/>
          <w:szCs w:val="24"/>
        </w:rPr>
        <w:t>Bistriţa Năsăud, Buzău, Cluj, Dolj, Giurgiu, Gorj, Ialomiţa, Ilfov, Neamţ, Olt, Sibiu, Suceava,</w:t>
      </w:r>
      <w:r w:rsidR="003B65D8">
        <w:rPr>
          <w:rFonts w:ascii="Times New Roman" w:hAnsi="Times New Roman" w:cs="Times New Roman"/>
          <w:sz w:val="24"/>
          <w:szCs w:val="24"/>
        </w:rPr>
        <w:t xml:space="preserve"> </w:t>
      </w:r>
      <w:r w:rsidR="000E629F">
        <w:rPr>
          <w:rFonts w:ascii="Times New Roman" w:hAnsi="Times New Roman" w:cs="Times New Roman"/>
          <w:sz w:val="24"/>
          <w:szCs w:val="24"/>
        </w:rPr>
        <w:t>Tulcea,</w:t>
      </w:r>
      <w:r w:rsidR="003B65D8">
        <w:rPr>
          <w:rFonts w:ascii="Times New Roman" w:hAnsi="Times New Roman" w:cs="Times New Roman"/>
          <w:sz w:val="24"/>
          <w:szCs w:val="24"/>
        </w:rPr>
        <w:t xml:space="preserve"> </w:t>
      </w:r>
      <w:r w:rsidR="000E629F">
        <w:rPr>
          <w:rFonts w:ascii="Times New Roman" w:hAnsi="Times New Roman" w:cs="Times New Roman"/>
          <w:sz w:val="24"/>
          <w:szCs w:val="24"/>
        </w:rPr>
        <w:t>Vâlcea şi Vrancea.</w:t>
      </w:r>
    </w:p>
    <w:p w14:paraId="760E727F" w14:textId="743DC8E2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-data desfășurării etapei naționale 23.03.2024</w:t>
      </w:r>
      <w:r w:rsidR="00F133A2">
        <w:rPr>
          <w:rFonts w:ascii="Times New Roman" w:hAnsi="Times New Roman" w:cs="Times New Roman"/>
          <w:sz w:val="24"/>
          <w:szCs w:val="24"/>
        </w:rPr>
        <w:t>;</w:t>
      </w:r>
    </w:p>
    <w:p w14:paraId="5C55D818" w14:textId="4FCCF869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-locația</w:t>
      </w:r>
      <w:r w:rsidR="00F1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Colegiul Național </w:t>
      </w:r>
      <w:r w:rsidR="00E25145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Mircea cel Bătrân</w:t>
      </w:r>
      <w:r w:rsidR="00E2514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Râmnicu Vâlcea, strada Carol I, nr.41</w:t>
      </w:r>
      <w:r w:rsidR="00F133A2">
        <w:rPr>
          <w:rFonts w:ascii="Times New Roman" w:hAnsi="Times New Roman" w:cs="Times New Roman"/>
          <w:sz w:val="24"/>
          <w:szCs w:val="24"/>
        </w:rPr>
        <w:t>;</w:t>
      </w:r>
    </w:p>
    <w:p w14:paraId="7D5FE397" w14:textId="61D9C6B7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-orele 10-12</w:t>
      </w:r>
      <w:r w:rsidR="00F1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 clasele a 9-10-11-a) și 10-13</w:t>
      </w:r>
      <w:r w:rsidR="003B6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 clasa a 12-a)</w:t>
      </w:r>
      <w:r w:rsidR="00F133A2">
        <w:rPr>
          <w:rFonts w:ascii="Times New Roman" w:hAnsi="Times New Roman" w:cs="Times New Roman"/>
          <w:sz w:val="24"/>
          <w:szCs w:val="24"/>
        </w:rPr>
        <w:t>.</w:t>
      </w:r>
    </w:p>
    <w:p w14:paraId="2C69B813" w14:textId="0AA6739D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Corectarea lucrărilor se va face sâmbătă 23.03.2024, începând cu ora 13.</w:t>
      </w:r>
    </w:p>
    <w:p w14:paraId="63FB7614" w14:textId="33152FBF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Primirea și cazarea participanților din alte județe se va face la internatul Colegiului Național </w:t>
      </w:r>
      <w:r w:rsidR="00E251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Mircea cel </w:t>
      </w:r>
      <w:r w:rsidR="00E2514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ătrân</w:t>
      </w:r>
      <w:r w:rsidR="00E2514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Râmnicu Vâlcea,</w:t>
      </w:r>
      <w:r w:rsidR="00F1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str.Rapsodiei, nr.2, cod 240241, tel 0250741668 în ziua de 22 martie 2024, între orele</w:t>
      </w:r>
      <w:r w:rsidR="00C3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16-20.</w:t>
      </w:r>
      <w:r w:rsidRPr="008B44BB">
        <w:rPr>
          <w:rFonts w:ascii="Times New Roman" w:hAnsi="Times New Roman" w:cs="Times New Roman"/>
          <w:sz w:val="24"/>
          <w:szCs w:val="24"/>
          <w:u w:val="single"/>
        </w:rPr>
        <w:t>Cazarea este gratuită.</w:t>
      </w:r>
    </w:p>
    <w:p w14:paraId="7A61B977" w14:textId="543E4145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multe informații puteți obține de la</w:t>
      </w:r>
      <w:r w:rsidR="003C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domnul admin</w:t>
      </w:r>
      <w:r w:rsidR="003C313C">
        <w:rPr>
          <w:rFonts w:ascii="Times New Roman" w:hAnsi="Times New Roman" w:cs="Times New Roman"/>
          <w:sz w:val="24"/>
          <w:szCs w:val="24"/>
        </w:rPr>
        <w:t>istrator</w:t>
      </w:r>
      <w:r>
        <w:rPr>
          <w:rFonts w:ascii="Times New Roman" w:hAnsi="Times New Roman" w:cs="Times New Roman"/>
          <w:sz w:val="24"/>
          <w:szCs w:val="24"/>
        </w:rPr>
        <w:t xml:space="preserve"> al internatului cantină, la tel 0747114719.</w:t>
      </w:r>
    </w:p>
    <w:p w14:paraId="276DB277" w14:textId="761AE561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14:paraId="7B27B848" w14:textId="0D8413B0" w:rsidR="00453394" w:rsidRDefault="00453394" w:rsidP="00294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Prof.Elena Drăgan</w:t>
      </w:r>
    </w:p>
    <w:p w14:paraId="324CB9EF" w14:textId="77777777" w:rsidR="00294C08" w:rsidRPr="00294C08" w:rsidRDefault="00294C08" w:rsidP="00294C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26D345" w14:textId="77777777" w:rsidR="00294C08" w:rsidRPr="00294C08" w:rsidRDefault="00294C08">
      <w:pPr>
        <w:rPr>
          <w:u w:val="single"/>
        </w:rPr>
      </w:pPr>
    </w:p>
    <w:sectPr w:rsidR="00294C08" w:rsidRPr="0029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62"/>
    <w:rsid w:val="000E629F"/>
    <w:rsid w:val="00294C08"/>
    <w:rsid w:val="003B65D8"/>
    <w:rsid w:val="003C313C"/>
    <w:rsid w:val="004400F1"/>
    <w:rsid w:val="00453394"/>
    <w:rsid w:val="00470036"/>
    <w:rsid w:val="005467E1"/>
    <w:rsid w:val="00583DE3"/>
    <w:rsid w:val="008B44BB"/>
    <w:rsid w:val="008E0265"/>
    <w:rsid w:val="00C3652E"/>
    <w:rsid w:val="00C46CC8"/>
    <w:rsid w:val="00CC346C"/>
    <w:rsid w:val="00D17662"/>
    <w:rsid w:val="00E25145"/>
    <w:rsid w:val="00F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C2E7"/>
  <w15:chartTrackingRefBased/>
  <w15:docId w15:val="{EFC01951-60D7-4882-B49E-1A7E340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cotoarba</dc:creator>
  <cp:keywords/>
  <dc:description/>
  <cp:lastModifiedBy>cristian cotoarba</cp:lastModifiedBy>
  <cp:revision>2</cp:revision>
  <dcterms:created xsi:type="dcterms:W3CDTF">2024-03-08T16:45:00Z</dcterms:created>
  <dcterms:modified xsi:type="dcterms:W3CDTF">2024-03-08T16:45:00Z</dcterms:modified>
</cp:coreProperties>
</file>